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57C76" w14:textId="77777777" w:rsidR="004F58EB" w:rsidRDefault="004F58EB" w:rsidP="004F5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192508B" w14:textId="2528ABD4" w:rsidR="00B14B49" w:rsidRDefault="00B14B49" w:rsidP="002247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B14B49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Аннотация</w:t>
      </w:r>
    </w:p>
    <w:p w14:paraId="2454BADC" w14:textId="7DE75C52" w:rsidR="00B14B49" w:rsidRPr="00B14B49" w:rsidRDefault="00B14B49" w:rsidP="00B14B4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B14B4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Проект по созданию альбома “К 100-летию со дня преставления святителя Тихона, Патриарха Московского и всея России”, направлен на развитие творческих способностей гимназистов, углубленное изучение основ православной культуры,  создание условий для проявления патриотизма и духовно-нравственного воспитания учащихся через формирование исторической памяти - важнейшей составляющей национального кода русского народа.</w:t>
      </w:r>
    </w:p>
    <w:p w14:paraId="6774B4B3" w14:textId="77777777" w:rsidR="00331E80" w:rsidRPr="00331E80" w:rsidRDefault="004F58EB" w:rsidP="002247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31E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Введение </w:t>
      </w:r>
    </w:p>
    <w:p w14:paraId="03451E35" w14:textId="6C0130EC" w:rsidR="00331E80" w:rsidRDefault="00331E80" w:rsidP="002247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</w:t>
      </w:r>
      <w:r w:rsidR="006159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образовательному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издательскому проекту </w:t>
      </w:r>
    </w:p>
    <w:p w14:paraId="0DA48F4E" w14:textId="1177627D" w:rsidR="004F58EB" w:rsidRPr="004F58EB" w:rsidRDefault="004F58EB" w:rsidP="002247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«Альбом работ к</w:t>
      </w:r>
      <w:r w:rsidR="00331E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100-летию со дня </w:t>
      </w:r>
      <w:r w:rsid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преставления</w:t>
      </w:r>
      <w:r w:rsidR="00C242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Святителя Тихона, Патриарха Московского и всея Р</w:t>
      </w:r>
      <w:r w:rsidR="00C242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оссии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7D1A51B7" w14:textId="77777777" w:rsidR="004F58EB" w:rsidRDefault="004F58EB" w:rsidP="002247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(творческое издание гимназистов ЧОУ «Православная гимназия г. Саратова»)</w:t>
      </w:r>
    </w:p>
    <w:p w14:paraId="75BDDB07" w14:textId="0E6BB9A0" w:rsidR="004F58EB" w:rsidRPr="004F58EB" w:rsidRDefault="004F58EB" w:rsidP="006E32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Общие сведения  </w:t>
      </w:r>
    </w:p>
    <w:p w14:paraId="0F889DFF" w14:textId="739648F9" w:rsidR="004F58EB" w:rsidRPr="002745CB" w:rsidRDefault="004F58EB" w:rsidP="002745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Инициатор: </w:t>
      </w:r>
      <w:r w:rsidR="008C70EA" w:rsidRPr="002745CB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Частное общеобразовательное учреждение Саратовской Епархии Русской Православной Церкви (Московский Патриархат) «Покровская православная классическая гимназия г. Саратова имени Святого благоверного князя Александра Невского»</w:t>
      </w:r>
      <w:r w:rsidR="00D855D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</w:p>
    <w:p w14:paraId="0721FC42" w14:textId="7FFB6515" w:rsidR="004F58EB" w:rsidRPr="002745CB" w:rsidRDefault="004F58EB" w:rsidP="002745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 продукта: полноцв</w:t>
      </w:r>
      <w:r w:rsidR="001337B2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етный авторский ал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ьбом-каталог.</w:t>
      </w:r>
    </w:p>
    <w:p w14:paraId="3DD7216E" w14:textId="47E5AAD5" w:rsidR="004F58EB" w:rsidRPr="002745CB" w:rsidRDefault="001337B2" w:rsidP="002745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Объём: </w:t>
      </w:r>
      <w:r w:rsidR="004F58EB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20 стр., формат </w:t>
      </w: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42 × 29,5</w:t>
      </w:r>
      <w:r w:rsidR="004F58EB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мм, тираж 5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 экз.</w:t>
      </w:r>
    </w:p>
    <w:p w14:paraId="012A4E4F" w14:textId="5B3AB64A" w:rsidR="004F58EB" w:rsidRPr="002745CB" w:rsidRDefault="004F58EB" w:rsidP="005E2F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выпуска:</w:t>
      </w:r>
      <w:r w:rsidR="004253FF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апрель 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4253FF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май</w:t>
      </w: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</w:t>
      </w:r>
      <w:r w:rsidR="001337B2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 (к дате 100-летия – </w:t>
      </w:r>
      <w:r w:rsidR="001337B2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апреля</w:t>
      </w: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</w:t>
      </w:r>
      <w:r w:rsidR="001337B2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г.).</w:t>
      </w:r>
    </w:p>
    <w:p w14:paraId="4F0ADBE7" w14:textId="161B3847" w:rsidR="004F58EB" w:rsidRPr="002745CB" w:rsidRDefault="001337B2" w:rsidP="002745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Целевая аудитория</w:t>
      </w:r>
      <w:r w:rsidR="004F58EB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учащиеся 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гимназии </w:t>
      </w:r>
      <w:r w:rsidR="004F58EB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10–17 лет, педагоги, родители, прихожане, 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работники </w:t>
      </w:r>
      <w:r w:rsidR="004F58EB"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библиотек</w:t>
      </w:r>
      <w:r w:rsidRPr="002745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гимназии и г. Саратова.</w:t>
      </w:r>
    </w:p>
    <w:p w14:paraId="6EA31764" w14:textId="2D4ABFFB" w:rsidR="004F58EB" w:rsidRPr="004F58EB" w:rsidRDefault="004F58EB" w:rsidP="006E32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Актуальность  </w:t>
      </w:r>
    </w:p>
    <w:p w14:paraId="1AC214E8" w14:textId="57455A95" w:rsidR="004F58EB" w:rsidRDefault="004F58EB" w:rsidP="006E32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Память Святителя Тихона объединяет эпоху гонений XX века и современное возрождение Церкви. </w:t>
      </w:r>
      <w:r w:rsidR="002745CB" w:rsidRP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Патриарх Тихон</w:t>
      </w:r>
      <w:r w:rsid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– н</w:t>
      </w:r>
      <w:r w:rsidR="002745CB" w:rsidRP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е просто историческая </w:t>
      </w:r>
      <w:r w:rsidR="002745CB" w:rsidRP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lastRenderedPageBreak/>
        <w:t>личность. Это пример служения Богу и людям, который останется актуальным во все времена. Важно не просто познакомить детей с жизнеописанием, но донести до их серд</w:t>
      </w:r>
      <w:r w:rsidR="00636660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ец</w:t>
      </w:r>
      <w:r w:rsidR="002745CB" w:rsidRP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живой облик Святителя, который ныне молится о всех нас у Престола Божия в Церкви Небесной.</w:t>
      </w:r>
      <w:r w:rsidR="002745C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6E32BF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Поэтому так важно </w:t>
      </w:r>
      <w:r w:rsidR="006E32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овлечение подростков в осмысление его подвига через </w:t>
      </w:r>
      <w:r w:rsidR="006E32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активную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художественно-исследовательскую деятельность</w:t>
      </w:r>
      <w:r w:rsidR="006E32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которая через созданные продукты актуализирует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историческую память;  </w:t>
      </w:r>
      <w:r w:rsidR="006E32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формирует у подростков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личную связь с патриаршим служением; 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увеличивает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количество продуктов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доступны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церковно-общественных мероприятий </w:t>
      </w:r>
      <w:r w:rsidR="00C242BE" w:rsidRPr="005F0B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год </w:t>
      </w:r>
      <w:r w:rsidR="00C242BE" w:rsidRPr="005F0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 памятный для Русской Православной Церкви, молитвенно отмечающей 100-летие со дня преставления ко Господу святителя Тихона, Патриарха Московского и всея России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C3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677A7210" w14:textId="5EEBAFF3" w:rsidR="00D855DA" w:rsidRPr="004F58EB" w:rsidRDefault="00D855DA" w:rsidP="006E32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работы над альбомом осуществляется диалог поколений, в проект вовлекаются родители</w:t>
      </w:r>
      <w:r w:rsidR="008044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священнослужители, активизирую </w:t>
      </w:r>
      <w:proofErr w:type="spellStart"/>
      <w:r w:rsidR="008044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межпоколенческие</w:t>
      </w:r>
      <w:proofErr w:type="spellEnd"/>
      <w:r w:rsidR="008044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связи через общие исторические интересы.</w:t>
      </w:r>
    </w:p>
    <w:p w14:paraId="426AE2C8" w14:textId="4549B9B6" w:rsidR="004F58EB" w:rsidRPr="004F58EB" w:rsidRDefault="004F58EB" w:rsidP="005E2F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Цель и задачи  </w:t>
      </w:r>
    </w:p>
    <w:p w14:paraId="198AE54E" w14:textId="05C94BC0" w:rsidR="004F58EB" w:rsidRPr="004F58EB" w:rsidRDefault="004F58EB" w:rsidP="002247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Цель: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создать и распростр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анить альбом ученических работ, интегрированных с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духовны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наследие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свт</w:t>
      </w:r>
      <w:proofErr w:type="spellEnd"/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Тихона, тем самым </w:t>
      </w:r>
      <w:r w:rsidR="005F0B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воспитывая гимназистов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C242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F0B25" w:rsidRPr="00D865E3">
        <w:rPr>
          <w:rFonts w:ascii="Times New Roman" w:hAnsi="Times New Roman" w:cs="Times New Roman"/>
          <w:sz w:val="28"/>
          <w:szCs w:val="28"/>
        </w:rPr>
        <w:t>уважени</w:t>
      </w:r>
      <w:r w:rsidR="005E2FE0">
        <w:rPr>
          <w:rFonts w:ascii="Times New Roman" w:hAnsi="Times New Roman" w:cs="Times New Roman"/>
          <w:sz w:val="28"/>
          <w:szCs w:val="28"/>
        </w:rPr>
        <w:t>и</w:t>
      </w:r>
      <w:r w:rsidR="005F0B25" w:rsidRPr="00D865E3">
        <w:rPr>
          <w:rFonts w:ascii="Times New Roman" w:hAnsi="Times New Roman" w:cs="Times New Roman"/>
          <w:sz w:val="28"/>
          <w:szCs w:val="28"/>
        </w:rPr>
        <w:t xml:space="preserve"> к традициям и культуре своего народа, осознани</w:t>
      </w:r>
      <w:r w:rsidR="005F0B25">
        <w:rPr>
          <w:rFonts w:ascii="Times New Roman" w:hAnsi="Times New Roman" w:cs="Times New Roman"/>
          <w:sz w:val="28"/>
          <w:szCs w:val="28"/>
        </w:rPr>
        <w:t>и</w:t>
      </w:r>
      <w:r w:rsidR="005F0B25" w:rsidRPr="00D865E3">
        <w:rPr>
          <w:rFonts w:ascii="Times New Roman" w:hAnsi="Times New Roman" w:cs="Times New Roman"/>
          <w:sz w:val="28"/>
          <w:szCs w:val="28"/>
        </w:rPr>
        <w:t xml:space="preserve"> значимости духовного наследия России.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 </w:t>
      </w:r>
    </w:p>
    <w:p w14:paraId="008BA23A" w14:textId="77777777" w:rsidR="004F58EB" w:rsidRPr="004F58EB" w:rsidRDefault="002247BF" w:rsidP="002247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2247BF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Задачи: </w:t>
      </w:r>
    </w:p>
    <w:p w14:paraId="07DB4A17" w14:textId="77777777" w:rsidR="005F0B25" w:rsidRPr="00D865E3" w:rsidRDefault="005F0B25" w:rsidP="002247BF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Расширение знаний о жизни и деяниях святителя Тихона, Патриарха Московского и всея России.</w:t>
      </w:r>
    </w:p>
    <w:p w14:paraId="02B5FE9F" w14:textId="77777777" w:rsidR="005F0B25" w:rsidRPr="00D865E3" w:rsidRDefault="005F0B25" w:rsidP="002247BF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Освоение техники рисования и живописания, освоение художественных материалов и инструментов.</w:t>
      </w:r>
    </w:p>
    <w:p w14:paraId="1AF5C376" w14:textId="77777777" w:rsidR="005F0B25" w:rsidRPr="00D865E3" w:rsidRDefault="005F0B25" w:rsidP="002247BF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Развитие чувства прекрасного, умения видеть красоту природы и архитектуры.</w:t>
      </w:r>
    </w:p>
    <w:p w14:paraId="61584FB6" w14:textId="77777777" w:rsidR="005F0B25" w:rsidRPr="00D865E3" w:rsidRDefault="005F0B25" w:rsidP="002247BF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lastRenderedPageBreak/>
        <w:t>Обогащение опыта совместной работы в коллективе, умение сотрудничать и уважительно относиться к мнению сверстников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навыков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проектной работы, командного редактирования</w:t>
      </w:r>
      <w:r w:rsidRPr="00D865E3">
        <w:rPr>
          <w:rFonts w:ascii="Times New Roman" w:hAnsi="Times New Roman" w:cs="Times New Roman"/>
          <w:sz w:val="28"/>
          <w:szCs w:val="28"/>
        </w:rPr>
        <w:t>.</w:t>
      </w:r>
    </w:p>
    <w:p w14:paraId="13F6D70B" w14:textId="77777777" w:rsidR="005F0B25" w:rsidRDefault="005F0B25" w:rsidP="002247BF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Создание альбома работ, отражающих историю и культуру Саратовской губернии, православных праздников и святынь.</w:t>
      </w:r>
    </w:p>
    <w:p w14:paraId="4F40F8F9" w14:textId="77777777" w:rsidR="005E2FE0" w:rsidRPr="005E2FE0" w:rsidRDefault="004F58EB" w:rsidP="0000463C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</w:t>
      </w:r>
      <w:r w:rsidR="005F0B25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 редакционно-издательского</w:t>
      </w: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макет</w:t>
      </w:r>
      <w:r w:rsidR="005F0B25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обеспечи</w:t>
      </w:r>
      <w:r w:rsidR="005F0B25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научное сопровождение и полиграфическое качество.  </w:t>
      </w:r>
    </w:p>
    <w:p w14:paraId="5E02019B" w14:textId="77777777" w:rsidR="005E2FE0" w:rsidRDefault="004F58EB" w:rsidP="005E2FE0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</w:t>
      </w:r>
      <w:r w:rsidR="005F0B25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дение</w:t>
      </w: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презентации альбома в гимназии, епархии, на городских площадках, а также разме</w:t>
      </w:r>
      <w:r w:rsidR="005F0B25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щение PDF-версии</w:t>
      </w:r>
      <w:r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открытом доступе</w:t>
      </w:r>
      <w:r w:rsidR="004253FF" w:rsidRP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сайте гимназии</w:t>
      </w:r>
      <w:r w:rsidR="005E2FE0">
        <w:rPr>
          <w:rStyle w:val="ad"/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2FE0">
        <w:rPr>
          <w:rFonts w:ascii="Times New Roman" w:hAnsi="Times New Roman" w:cs="Times New Roman"/>
          <w:sz w:val="28"/>
          <w:szCs w:val="28"/>
        </w:rPr>
        <w:t>.</w:t>
      </w:r>
    </w:p>
    <w:p w14:paraId="2759A091" w14:textId="69EF4A06" w:rsidR="004F58EB" w:rsidRPr="005E2FE0" w:rsidRDefault="00EB0E2C" w:rsidP="005E2FE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ab/>
      </w:r>
      <w:r w:rsidR="004F58EB" w:rsidRPr="005E2FE0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Новизна </w:t>
      </w:r>
    </w:p>
    <w:p w14:paraId="3663B761" w14:textId="73856BDA" w:rsidR="005E2FE0" w:rsidRPr="004F58EB" w:rsidRDefault="00DA1AAF" w:rsidP="005E2FE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879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Новизна представляемой работы заключается в инновационной модели </w:t>
      </w:r>
      <w:r w:rsidR="00C3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проектной </w:t>
      </w:r>
      <w:r w:rsidRPr="006879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деятельности над созданием </w:t>
      </w:r>
      <w:r w:rsid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Альбома </w:t>
      </w:r>
      <w:r w:rsidR="005E2FE0"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 к</w:t>
      </w:r>
      <w:r w:rsid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100-летию со дня преставления </w:t>
      </w:r>
      <w:r w:rsidR="005E2FE0"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Святителя Тихона, Патриарха Московского и всея Р</w:t>
      </w:r>
      <w:r w:rsidR="005E2F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оссии. </w:t>
      </w:r>
    </w:p>
    <w:p w14:paraId="3471AD19" w14:textId="3F772510" w:rsidR="00687930" w:rsidRDefault="004F58EB" w:rsidP="0068793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Модель «</w:t>
      </w:r>
      <w:r w:rsidR="00DA1AAF" w:rsidRPr="006879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гимназист </w:t>
      </w:r>
      <w:r w:rsidRPr="004F58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соавтор – издатель»</w:t>
      </w:r>
      <w:r w:rsidR="00636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является педагогической системой, направленной на перевод обучающегося из роли пассивного наблюдателя и потребителя готовых знаний в активную роль исследователя, автора и издателя собственного продукта. </w:t>
      </w:r>
      <w:proofErr w:type="gramStart"/>
      <w:r w:rsidR="00EB0E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r w:rsidR="00687930" w:rsidRPr="00687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имназия </w:t>
      </w:r>
      <w:r w:rsidR="00687930" w:rsidRPr="00224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</w:t>
      </w:r>
      <w:proofErr w:type="gramEnd"/>
      <w:r w:rsidR="00687930" w:rsidRPr="00224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музейного </w:t>
      </w:r>
      <w:r w:rsidR="00687930" w:rsidRPr="00687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в событиях </w:t>
      </w:r>
      <w:r w:rsidR="00687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празднования </w:t>
      </w:r>
      <w:r w:rsidR="00687930" w:rsidRPr="00687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100-летия со дня преставления ко Господу святителя Тихона, Патриарха Московского и всея России</w:t>
      </w:r>
      <w:r w:rsidR="00687930" w:rsidRPr="00687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930" w:rsidRPr="002247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модели «живой памяти», где подросток сам превращается в носителя и транслятора церковно-исторического знания.  </w:t>
      </w:r>
    </w:p>
    <w:p w14:paraId="73D66EF6" w14:textId="03D27AA5" w:rsidR="00C31FD9" w:rsidRDefault="00EB0E2C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Механизм реализации модели осуществляется через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технологии: проектные и исследовательские, </w:t>
      </w:r>
      <w:r w:rsidR="00C3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арт-практики по созданию совместного </w:t>
      </w:r>
      <w:r w:rsidR="008B38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разбор проблем в малых группах, </w:t>
      </w:r>
      <w:r w:rsidR="008B38A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публичность результата.</w:t>
      </w:r>
      <w:r w:rsidR="00C3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FD9" w:rsidRPr="003A4D8A">
        <w:rPr>
          <w:rFonts w:ascii="Times New Roman" w:hAnsi="Times New Roman" w:cs="Times New Roman"/>
          <w:sz w:val="28"/>
          <w:szCs w:val="28"/>
        </w:rPr>
        <w:t xml:space="preserve">Проектная </w:t>
      </w:r>
      <w:r w:rsidR="00C31FD9">
        <w:rPr>
          <w:rFonts w:ascii="Times New Roman" w:hAnsi="Times New Roman" w:cs="Times New Roman"/>
          <w:sz w:val="28"/>
          <w:szCs w:val="28"/>
        </w:rPr>
        <w:t xml:space="preserve"> и исследовательская </w:t>
      </w:r>
      <w:r w:rsidR="00C31FD9" w:rsidRPr="003A4D8A">
        <w:rPr>
          <w:rFonts w:ascii="Times New Roman" w:hAnsi="Times New Roman" w:cs="Times New Roman"/>
          <w:sz w:val="28"/>
          <w:szCs w:val="28"/>
        </w:rPr>
        <w:t>деятельност</w:t>
      </w:r>
      <w:r w:rsidR="00C31FD9">
        <w:rPr>
          <w:rFonts w:ascii="Times New Roman" w:hAnsi="Times New Roman" w:cs="Times New Roman"/>
          <w:sz w:val="28"/>
          <w:szCs w:val="28"/>
        </w:rPr>
        <w:t>и</w:t>
      </w:r>
      <w:r w:rsidR="00C31FD9" w:rsidRPr="003A4D8A">
        <w:rPr>
          <w:rFonts w:ascii="Times New Roman" w:hAnsi="Times New Roman" w:cs="Times New Roman"/>
          <w:sz w:val="28"/>
          <w:szCs w:val="28"/>
        </w:rPr>
        <w:t xml:space="preserve"> </w:t>
      </w:r>
      <w:r w:rsidR="00C31FD9">
        <w:rPr>
          <w:rFonts w:ascii="Times New Roman" w:hAnsi="Times New Roman" w:cs="Times New Roman"/>
          <w:sz w:val="28"/>
          <w:szCs w:val="28"/>
        </w:rPr>
        <w:t>–</w:t>
      </w:r>
      <w:r w:rsidR="00C31FD9" w:rsidRPr="003A4D8A">
        <w:rPr>
          <w:rFonts w:ascii="Times New Roman" w:hAnsi="Times New Roman" w:cs="Times New Roman"/>
          <w:sz w:val="28"/>
          <w:szCs w:val="28"/>
        </w:rPr>
        <w:t xml:space="preserve"> это форм</w:t>
      </w:r>
      <w:r w:rsidR="00C31FD9">
        <w:rPr>
          <w:rFonts w:ascii="Times New Roman" w:hAnsi="Times New Roman" w:cs="Times New Roman"/>
          <w:sz w:val="28"/>
          <w:szCs w:val="28"/>
        </w:rPr>
        <w:t>ы</w:t>
      </w:r>
      <w:r w:rsidR="00C31FD9" w:rsidRPr="003A4D8A">
        <w:rPr>
          <w:rFonts w:ascii="Times New Roman" w:hAnsi="Times New Roman" w:cs="Times New Roman"/>
          <w:sz w:val="28"/>
          <w:szCs w:val="28"/>
        </w:rPr>
        <w:t xml:space="preserve"> образовательной практики, в рамках которой </w:t>
      </w:r>
      <w:r w:rsidR="00C31FD9" w:rsidRPr="003A4D8A">
        <w:rPr>
          <w:rFonts w:ascii="Times New Roman" w:hAnsi="Times New Roman" w:cs="Times New Roman"/>
          <w:sz w:val="28"/>
          <w:szCs w:val="28"/>
        </w:rPr>
        <w:lastRenderedPageBreak/>
        <w:t xml:space="preserve">школьники решают реальные жизненные задачи, создают творческие продукты и развивают личные качества. </w:t>
      </w:r>
    </w:p>
    <w:p w14:paraId="65C16DAA" w14:textId="0C2F66B8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sz w:val="28"/>
          <w:szCs w:val="28"/>
        </w:rPr>
        <w:t xml:space="preserve">Эффективная реализация </w:t>
      </w:r>
      <w:r>
        <w:rPr>
          <w:rFonts w:ascii="Times New Roman" w:hAnsi="Times New Roman" w:cs="Times New Roman"/>
          <w:sz w:val="28"/>
          <w:szCs w:val="28"/>
        </w:rPr>
        <w:t xml:space="preserve">модели </w:t>
      </w:r>
      <w:r w:rsidRPr="003A4D8A">
        <w:rPr>
          <w:rFonts w:ascii="Times New Roman" w:hAnsi="Times New Roman" w:cs="Times New Roman"/>
          <w:sz w:val="28"/>
          <w:szCs w:val="28"/>
        </w:rPr>
        <w:t xml:space="preserve"> включает несколько ключевых шагов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99046D" w14:textId="77777777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Постановка цели и задач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A4D8A">
        <w:rPr>
          <w:rFonts w:ascii="Times New Roman" w:hAnsi="Times New Roman" w:cs="Times New Roman"/>
          <w:sz w:val="28"/>
          <w:szCs w:val="28"/>
        </w:rPr>
        <w:t>етко сформулированные цель и задачи помогают структурировать дальнейшую работу и обеспечивают достижение желаемого результата.</w:t>
      </w:r>
    </w:p>
    <w:p w14:paraId="314B9221" w14:textId="53BE574B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Выбор темы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A4D8A">
        <w:rPr>
          <w:rFonts w:ascii="Times New Roman" w:hAnsi="Times New Roman" w:cs="Times New Roman"/>
          <w:sz w:val="28"/>
          <w:szCs w:val="28"/>
        </w:rPr>
        <w:t>ажно учи</w:t>
      </w:r>
      <w:r>
        <w:rPr>
          <w:rFonts w:ascii="Times New Roman" w:hAnsi="Times New Roman" w:cs="Times New Roman"/>
          <w:sz w:val="28"/>
          <w:szCs w:val="28"/>
        </w:rPr>
        <w:t>тывать интересы и предпочтения обу</w:t>
      </w:r>
      <w:r w:rsidRPr="003A4D8A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4D8A">
        <w:rPr>
          <w:rFonts w:ascii="Times New Roman" w:hAnsi="Times New Roman" w:cs="Times New Roman"/>
          <w:sz w:val="28"/>
          <w:szCs w:val="28"/>
        </w:rPr>
        <w:t>щихся, выбирая тему, близкую и значимую для них.</w:t>
      </w:r>
    </w:p>
    <w:p w14:paraId="3B31CF3C" w14:textId="77777777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Организация работы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A4D8A">
        <w:rPr>
          <w:rFonts w:ascii="Times New Roman" w:hAnsi="Times New Roman" w:cs="Times New Roman"/>
          <w:sz w:val="28"/>
          <w:szCs w:val="28"/>
        </w:rPr>
        <w:t>тот этап подразумевает подбор необходимой литературы, посещение музеев, библиотек, консультации с профессионалами.</w:t>
      </w:r>
    </w:p>
    <w:p w14:paraId="00E80313" w14:textId="27635CE3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Создание творческого продукта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3A4D8A">
        <w:rPr>
          <w:rFonts w:ascii="Times New Roman" w:hAnsi="Times New Roman" w:cs="Times New Roman"/>
          <w:sz w:val="28"/>
          <w:szCs w:val="28"/>
        </w:rPr>
        <w:t xml:space="preserve"> создаю</w:t>
      </w:r>
      <w:r>
        <w:rPr>
          <w:rFonts w:ascii="Times New Roman" w:hAnsi="Times New Roman" w:cs="Times New Roman"/>
          <w:sz w:val="28"/>
          <w:szCs w:val="28"/>
        </w:rPr>
        <w:t>т оригинальный продукт, рисунок</w:t>
      </w:r>
      <w:r w:rsidRPr="003A4D8A">
        <w:rPr>
          <w:rFonts w:ascii="Times New Roman" w:hAnsi="Times New Roman" w:cs="Times New Roman"/>
          <w:sz w:val="28"/>
          <w:szCs w:val="28"/>
        </w:rPr>
        <w:t>.</w:t>
      </w:r>
    </w:p>
    <w:p w14:paraId="5FCA8DF2" w14:textId="77777777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Представление результатов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A4D8A">
        <w:rPr>
          <w:rFonts w:ascii="Times New Roman" w:hAnsi="Times New Roman" w:cs="Times New Roman"/>
          <w:sz w:val="28"/>
          <w:szCs w:val="28"/>
        </w:rPr>
        <w:t>родукт презентуется широкой аудитории, включая преподавателей, родителей и сверстников.</w:t>
      </w:r>
    </w:p>
    <w:p w14:paraId="78B476E5" w14:textId="77777777" w:rsidR="00C31FD9" w:rsidRPr="003A4D8A" w:rsidRDefault="00C31FD9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8A">
        <w:rPr>
          <w:rFonts w:ascii="Times New Roman" w:hAnsi="Times New Roman" w:cs="Times New Roman"/>
          <w:i/>
          <w:iCs/>
          <w:sz w:val="28"/>
          <w:szCs w:val="28"/>
        </w:rPr>
        <w:t>Оценка проделанной работы</w:t>
      </w:r>
      <w:r w:rsidRPr="003A4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4D8A">
        <w:rPr>
          <w:rFonts w:ascii="Times New Roman" w:hAnsi="Times New Roman" w:cs="Times New Roman"/>
          <w:sz w:val="28"/>
          <w:szCs w:val="28"/>
        </w:rPr>
        <w:t>нализируется качество выполненной работы, выявляются сильные и слабые стороны, формулируются выводы и рекомендации.</w:t>
      </w:r>
    </w:p>
    <w:p w14:paraId="080A6A6F" w14:textId="06B17F83" w:rsidR="00707A94" w:rsidRPr="00286534" w:rsidRDefault="00707A94" w:rsidP="00EB0E2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07A9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Педагогические эффекты </w:t>
      </w:r>
      <w:r w:rsidR="002865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реализации </w:t>
      </w:r>
      <w:r w:rsidR="00286534" w:rsidRP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издательского проекта проявляются на индивидуальном и групповом уровне.</w:t>
      </w:r>
    </w:p>
    <w:p w14:paraId="2BD3CD75" w14:textId="4368A1F7" w:rsidR="00707A94" w:rsidRPr="00707A94" w:rsidRDefault="00707A94" w:rsidP="0028653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07A9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Индивидуальный уровень (ученик) </w:t>
      </w:r>
      <w:r w:rsidRP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286534" w:rsidRP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включает</w:t>
      </w:r>
      <w:r w:rsid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предметные, метапредметные и личностные достижения. К предметным относится </w:t>
      </w:r>
      <w:r w:rsidR="00EC5D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сторико-церковная грамотность</w:t>
      </w:r>
      <w:r w:rsid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которая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растёт за счёт необходимости про</w:t>
      </w:r>
      <w:r w:rsid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верки фактов перед публикацией. К метапредметным – 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поиск и</w:t>
      </w:r>
      <w:r w:rsid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сточников, критическая оценка, 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4К-навыки: креативность (создание оригинального контента), коммуникация (работа с авторами, типографией), критическое мышление (</w:t>
      </w:r>
      <w:proofErr w:type="spellStart"/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саморедактура</w:t>
      </w:r>
      <w:proofErr w:type="spellEnd"/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), кооперация (командное управление сроками). </w:t>
      </w:r>
      <w:r w:rsidR="00286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Личностные достижения – это ц</w:t>
      </w:r>
      <w:r w:rsidR="00EC5D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енностно-смысловые преобразования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переживание подвигов святителя в формате «делаю вывод → совершаю собственное служение» переводит знание в личную практику веры.  </w:t>
      </w:r>
    </w:p>
    <w:p w14:paraId="1B20442C" w14:textId="47CB9972" w:rsidR="00707A94" w:rsidRDefault="00707A94" w:rsidP="00864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8653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Групповой уровен</w:t>
      </w:r>
      <w:r w:rsidR="008645B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ь (класс, школьное сообщество) </w:t>
      </w:r>
      <w:r w:rsidR="008645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в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ертикальное наставничество снижает дистанцию между старшими и младшими, создаёт к</w:t>
      </w:r>
      <w:r w:rsidR="008645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ультуру взаимной экспертности; с</w:t>
      </w:r>
      <w:r w:rsidRPr="00707A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овместное публичное представление альбома формирует опыт цивилизованной дискуссии и презентации: ученики получают обратную связь от родителей, духовенства.</w:t>
      </w:r>
    </w:p>
    <w:p w14:paraId="01711A31" w14:textId="6818BAD1" w:rsidR="00C31FD9" w:rsidRDefault="00804498" w:rsidP="00C31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C31FD9" w:rsidRPr="003A4D8A">
        <w:rPr>
          <w:rFonts w:ascii="Times New Roman" w:hAnsi="Times New Roman" w:cs="Times New Roman"/>
          <w:sz w:val="28"/>
          <w:szCs w:val="28"/>
        </w:rPr>
        <w:t xml:space="preserve"> нацелен на духовно-нравственное воспитание, отлича</w:t>
      </w:r>
      <w:r w:rsidR="00D855DA">
        <w:rPr>
          <w:rFonts w:ascii="Times New Roman" w:hAnsi="Times New Roman" w:cs="Times New Roman"/>
          <w:sz w:val="28"/>
          <w:szCs w:val="28"/>
        </w:rPr>
        <w:t>е</w:t>
      </w:r>
      <w:r w:rsidR="00C31FD9" w:rsidRPr="003A4D8A">
        <w:rPr>
          <w:rFonts w:ascii="Times New Roman" w:hAnsi="Times New Roman" w:cs="Times New Roman"/>
          <w:sz w:val="28"/>
          <w:szCs w:val="28"/>
        </w:rPr>
        <w:t>тся особым вниманием к вопросам этики, морали и патриотизма. Такие проекты способствуют формированию положительных черт характера, развитию понимания общечеловеческих ценностей и уважения к традициям и культуре своего народа. Включение элементов народной культуры и религиозной традиции усиливает эффект воспитания, делая его более действенным и привлекательным для подростков.</w:t>
      </w:r>
    </w:p>
    <w:p w14:paraId="2A72B088" w14:textId="68CA7963" w:rsidR="00687930" w:rsidRPr="00687930" w:rsidRDefault="00687930" w:rsidP="008645B4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87930">
        <w:rPr>
          <w:rFonts w:ascii="Times New Roman" w:hAnsi="Times New Roman" w:cs="Times New Roman"/>
          <w:b/>
          <w:i/>
          <w:iCs/>
          <w:sz w:val="28"/>
          <w:szCs w:val="28"/>
        </w:rPr>
        <w:t>Этапы реализации проекта</w:t>
      </w:r>
    </w:p>
    <w:p w14:paraId="0CEB0C74" w14:textId="77777777" w:rsidR="00687930" w:rsidRPr="00D865E3" w:rsidRDefault="00687930" w:rsidP="00611898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Подготовительный этап (октябрь-декабрь)</w:t>
      </w:r>
    </w:p>
    <w:p w14:paraId="304976B6" w14:textId="77777777" w:rsidR="00687930" w:rsidRPr="00D865E3" w:rsidRDefault="00687930" w:rsidP="00611898">
      <w:pPr>
        <w:pStyle w:val="aa"/>
        <w:numPr>
          <w:ilvl w:val="0"/>
          <w:numId w:val="4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Проведение бесед и лекций о жизни и трудах святителя Тихона.</w:t>
      </w:r>
    </w:p>
    <w:p w14:paraId="0D5C0348" w14:textId="77777777" w:rsidR="00687930" w:rsidRPr="00D865E3" w:rsidRDefault="00687930" w:rsidP="00611898">
      <w:pPr>
        <w:pStyle w:val="aa"/>
        <w:numPr>
          <w:ilvl w:val="0"/>
          <w:numId w:val="4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Организация экскурсий в храмы и музеи.</w:t>
      </w:r>
    </w:p>
    <w:p w14:paraId="1DF6887F" w14:textId="77777777" w:rsidR="00687930" w:rsidRPr="00512D8A" w:rsidRDefault="00687930" w:rsidP="00611898">
      <w:pPr>
        <w:pStyle w:val="aa"/>
        <w:numPr>
          <w:ilvl w:val="0"/>
          <w:numId w:val="4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Ознакомление с основными техниками живописи и графики.</w:t>
      </w:r>
    </w:p>
    <w:p w14:paraId="15DF317A" w14:textId="77777777" w:rsidR="00687930" w:rsidRPr="00D865E3" w:rsidRDefault="00687930" w:rsidP="00611898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Основной этап (январь-март)</w:t>
      </w:r>
    </w:p>
    <w:p w14:paraId="2E79D7C8" w14:textId="77777777" w:rsidR="00687930" w:rsidRPr="00D865E3" w:rsidRDefault="00687930" w:rsidP="00611898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Практические занятия по созданию рисунков и картин на заданные темы.</w:t>
      </w:r>
    </w:p>
    <w:p w14:paraId="1357F1EB" w14:textId="77777777" w:rsidR="00687930" w:rsidRPr="00D865E3" w:rsidRDefault="00687930" w:rsidP="00611898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рисунков обучающихся подходящей тематики, выполненных в предыдущие годы</w:t>
      </w:r>
      <w:r w:rsidRPr="00D865E3">
        <w:rPr>
          <w:rFonts w:ascii="Times New Roman" w:hAnsi="Times New Roman" w:cs="Times New Roman"/>
          <w:sz w:val="28"/>
          <w:szCs w:val="28"/>
        </w:rPr>
        <w:t>.</w:t>
      </w:r>
    </w:p>
    <w:p w14:paraId="2FE88B2E" w14:textId="77777777" w:rsidR="00687930" w:rsidRPr="00512D8A" w:rsidRDefault="00687930" w:rsidP="00611898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Совместная работа над альбомом, обсуждение каждой композиции и подбор цитат святителя Тихона.</w:t>
      </w:r>
    </w:p>
    <w:p w14:paraId="07303024" w14:textId="77777777" w:rsidR="00687930" w:rsidRPr="00D865E3" w:rsidRDefault="00687930" w:rsidP="00611898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lastRenderedPageBreak/>
        <w:t>Заключительный этап (апрель-май)</w:t>
      </w:r>
    </w:p>
    <w:p w14:paraId="5EB3930B" w14:textId="77777777" w:rsidR="00687930" w:rsidRPr="00D865E3" w:rsidRDefault="00687930" w:rsidP="00611898">
      <w:pPr>
        <w:pStyle w:val="aa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Оформление альбома, включая обложку, титульный лист и пояснения к работам.</w:t>
      </w:r>
    </w:p>
    <w:p w14:paraId="2A1CEF27" w14:textId="77777777" w:rsidR="00687930" w:rsidRPr="00D865E3" w:rsidRDefault="00687930" w:rsidP="00611898">
      <w:pPr>
        <w:pStyle w:val="aa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14:paraId="758DB449" w14:textId="6E0E3485" w:rsidR="00EC3E32" w:rsidRDefault="00687930" w:rsidP="00804498">
      <w:pPr>
        <w:pStyle w:val="aa"/>
        <w:numPr>
          <w:ilvl w:val="0"/>
          <w:numId w:val="6"/>
        </w:numPr>
        <w:tabs>
          <w:tab w:val="left" w:pos="993"/>
        </w:tabs>
        <w:spacing w:after="0" w:line="36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4498">
        <w:rPr>
          <w:rFonts w:ascii="Times New Roman" w:hAnsi="Times New Roman" w:cs="Times New Roman"/>
          <w:sz w:val="28"/>
          <w:szCs w:val="28"/>
        </w:rPr>
        <w:t>Анализ результатов.</w:t>
      </w:r>
    </w:p>
    <w:p w14:paraId="65F00ABA" w14:textId="77777777" w:rsidR="00B14B49" w:rsidRDefault="00B14B49" w:rsidP="00B14B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Заключение</w:t>
      </w:r>
    </w:p>
    <w:p w14:paraId="44D85BEF" w14:textId="77777777" w:rsidR="00B14B49" w:rsidRDefault="00B14B49" w:rsidP="00B14B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образовательному издательскому проекту </w:t>
      </w:r>
    </w:p>
    <w:p w14:paraId="3B4BBBE9" w14:textId="77777777" w:rsidR="00B14B49" w:rsidRDefault="00B14B49" w:rsidP="00B14B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«Альбом работ к 100-летию со дня блаженной кончины Святителя Тихона, Патриарха Московского и всея России»</w:t>
      </w:r>
    </w:p>
    <w:p w14:paraId="6374BC8C" w14:textId="77777777" w:rsidR="00B14B49" w:rsidRDefault="00B14B49" w:rsidP="00B14B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(творческое издание гимназистов </w:t>
      </w:r>
    </w:p>
    <w:p w14:paraId="10723E13" w14:textId="77777777" w:rsidR="00B14B49" w:rsidRDefault="00B14B49" w:rsidP="00B14B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ЧОУ «Православная гимназия г. Саратова»)</w:t>
      </w:r>
    </w:p>
    <w:p w14:paraId="09C41202" w14:textId="77777777" w:rsidR="00B14B49" w:rsidRDefault="00B14B49" w:rsidP="00B14B49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Результаты проекта</w:t>
      </w:r>
    </w:p>
    <w:p w14:paraId="41F3858F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включает творческие работы учеников Покровской православной классической гимназии г. Саратова имени Святого благоверного князя Александра Невского, отражающие важные события православной культуры и сопровождаемые поучениями, пятнадцатью цитатами святителя Тихона. Каждая цитата подчеркивает важность духовного воспитания и передает атмосферу православной жизни.  Выбор поучений и объединение их с художественной работой осуществлялся гимназистами под руководством педагогов гимназии.</w:t>
      </w:r>
    </w:p>
    <w:p w14:paraId="36578695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альбома включает работы, </w:t>
      </w:r>
    </w:p>
    <w:p w14:paraId="56D2CE7B" w14:textId="77777777" w:rsidR="00B14B49" w:rsidRDefault="00B14B49" w:rsidP="00B14B4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посвященные праздникам православного церковного календаря:</w:t>
      </w:r>
    </w:p>
    <w:p w14:paraId="7048220B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«Рождество Христово»;</w:t>
      </w:r>
    </w:p>
    <w:p w14:paraId="1A4EE647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«Вход Господень в Иерусалим»;</w:t>
      </w:r>
    </w:p>
    <w:p w14:paraId="5FE4E305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«Благовещение Пресвятой Богородицы»;</w:t>
      </w:r>
    </w:p>
    <w:p w14:paraId="6AE61D9E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«Преображение Господне. Покровский собор г. Саратова»;</w:t>
      </w:r>
    </w:p>
    <w:p w14:paraId="190B1855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«Успение Пресвятой Богородицы. Покровский собор г. Саратова»;</w:t>
      </w:r>
    </w:p>
    <w:p w14:paraId="59B137F0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«Введение во храм Пресвятой Богородицы»;</w:t>
      </w:r>
    </w:p>
    <w:p w14:paraId="7EBBE1D4" w14:textId="77777777" w:rsidR="00B14B49" w:rsidRDefault="00B14B49" w:rsidP="00B14B4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посвященные восприятию ценностей православной веры укладом традиционной народной культуры: </w:t>
      </w:r>
    </w:p>
    <w:p w14:paraId="08D37496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святках. Покровский собор г. Саратова»;</w:t>
      </w:r>
    </w:p>
    <w:p w14:paraId="332C47A1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«Пасхальная ночь»;</w:t>
      </w:r>
    </w:p>
    <w:p w14:paraId="44C4BA9D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«Утро светлого Христова Воскресения»;</w:t>
      </w:r>
    </w:p>
    <w:p w14:paraId="4A37EBAE" w14:textId="77777777" w:rsidR="00B14B49" w:rsidRDefault="00B14B49" w:rsidP="00B14B4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посвященные 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Великому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посту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цель которого — подготовка христианина к празднованию Пасхи:</w:t>
      </w:r>
    </w:p>
    <w:p w14:paraId="5E595976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«Великий пост. Крестопоклонная неделя»;</w:t>
      </w:r>
    </w:p>
    <w:p w14:paraId="24C9E93F" w14:textId="77777777" w:rsidR="00B14B49" w:rsidRDefault="00B14B49" w:rsidP="00B14B4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посвященные святым местам, монастырям и храмам России, которые авторы посетили в паломнических поез</w:t>
      </w:r>
      <w:r>
        <w:rPr>
          <w:rFonts w:ascii="Times New Roman" w:hAnsi="Times New Roman" w:cs="Times New Roman"/>
          <w:color w:val="00B05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ках:</w:t>
      </w:r>
    </w:p>
    <w:p w14:paraId="7105E682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«Фавор»;</w:t>
      </w:r>
    </w:p>
    <w:p w14:paraId="0A68F427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«Соловецкий монастырь»;</w:t>
      </w:r>
    </w:p>
    <w:p w14:paraId="776B376F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«Благовещенский собор Московского Кремля»;</w:t>
      </w:r>
    </w:p>
    <w:p w14:paraId="673A9129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-Преображенский монастырь Старая Русса»;</w:t>
      </w:r>
    </w:p>
    <w:p w14:paraId="4CDFCB34" w14:textId="77777777" w:rsidR="00B14B49" w:rsidRDefault="00B14B49" w:rsidP="00B14B4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посвященные святым, выполненные в технике икон:</w:t>
      </w:r>
    </w:p>
    <w:p w14:paraId="408366A7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«Троица»;</w:t>
      </w:r>
    </w:p>
    <w:p w14:paraId="0C05E991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«Блаженная Ксения Петербургская»;</w:t>
      </w:r>
    </w:p>
    <w:p w14:paraId="59DE0B6F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«Святитель Николай»;</w:t>
      </w:r>
    </w:p>
    <w:p w14:paraId="36697E29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«Благоверные Петр и Феврония»;</w:t>
      </w:r>
    </w:p>
    <w:p w14:paraId="0819C6C3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«Благоверный князь Александр Невский»;</w:t>
      </w:r>
    </w:p>
    <w:p w14:paraId="5FEACE7A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«Ангел-Хранитель»;</w:t>
      </w:r>
    </w:p>
    <w:p w14:paraId="4DFFFB88" w14:textId="77777777" w:rsidR="00B14B49" w:rsidRDefault="00B14B49" w:rsidP="00B14B49">
      <w:pPr>
        <w:pStyle w:val="aa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«Покров Богородицы над богоспасаемым градом Саратовом».</w:t>
      </w:r>
    </w:p>
    <w:p w14:paraId="706168BE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работы позволяют увидеть глубокое понимание религиозных символов, сюжетов, образов и стремление передать их значимость новым поколением.</w:t>
      </w:r>
    </w:p>
    <w:p w14:paraId="63FC4725" w14:textId="77777777" w:rsidR="00B14B49" w:rsidRDefault="00B14B49" w:rsidP="00B14B49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Значение проекта</w:t>
      </w:r>
    </w:p>
    <w:p w14:paraId="604235AC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играет важную роль в формировании культурного сознания гимназистов, способствуя развитию художественного вкуса и пониманию важности традиционных православных ценностей. Он способствует укреплению духовно-нравственного воспитания, развивает художественное творчество и формирует уважение к историческим корням России. </w:t>
      </w:r>
    </w:p>
    <w:p w14:paraId="67120284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Сочетание элементов исследований, творчества и практической деятельности, позволяет обучающимся активно осваивать культурные и духовные основы российского общества. Через активное включение в проект гимназисты формируют стойкое положительное отношение к традициям и духовным ценностям, становятся настоящими гражданами своей страны, готовыми поддерживать и защищать ее культурное наследие.</w:t>
      </w:r>
    </w:p>
    <w:p w14:paraId="38F76589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творческий проект «Альбом “К 100-летию со дня преставления святителя Тихона, Патриарха Московского и всея России”» стал важным вкладом в образовательный процесс Покровской православной классической гимназии г. Саратова имени Святого благоверного князя Александра Невского, формирующим личность ребенка в духе православных традиций и высоких моральных принципов и демонстрирующим эффективные способы внедрения духовно-нравственного воспитания в повседневную практику школьного образования.</w:t>
      </w:r>
    </w:p>
    <w:p w14:paraId="05FEFB9C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альбомом позволила его участникам соприкоснуться с историческими и культурными аспектами русской православной традиции. Осмысленное восприятие жизни и трудов святителя Тихона укрепило у учащихся сознание собственной принадлежности к российскому обществу и культуре, способствовало усилению чувства гордости за отечественную историю и духовные корни. Именно опыт общего дела запускает глубинные ценностные преобразования, способствуя формированию зрелой личности, готовой не только верить и сочувствовать, но и действовать.</w:t>
      </w:r>
    </w:p>
    <w:p w14:paraId="2207440D" w14:textId="77777777" w:rsidR="00B14B49" w:rsidRDefault="00B14B49" w:rsidP="00B14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Формат альбома позволил презентовать результаты творческой работы детей родительскому сообществу православной гимназии, коллегам-педагогам в рамках мероприятий по обмену опытом иным заинтересованным лицам. </w:t>
      </w:r>
    </w:p>
    <w:p w14:paraId="0BCA58EE" w14:textId="77777777" w:rsidR="00B14B49" w:rsidRDefault="00B14B49" w:rsidP="00B14B4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7E40E" w14:textId="77777777" w:rsidR="00B14B49" w:rsidRPr="00804498" w:rsidRDefault="00B14B49" w:rsidP="00B14B49">
      <w:pPr>
        <w:pStyle w:val="aa"/>
        <w:tabs>
          <w:tab w:val="left" w:pos="993"/>
        </w:tabs>
        <w:spacing w:after="0"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sectPr w:rsidR="00B14B49" w:rsidRPr="0080449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B76DD" w14:textId="77777777" w:rsidR="00264187" w:rsidRDefault="00264187" w:rsidP="004F58EB">
      <w:pPr>
        <w:spacing w:after="0" w:line="240" w:lineRule="auto"/>
      </w:pPr>
      <w:r>
        <w:separator/>
      </w:r>
    </w:p>
  </w:endnote>
  <w:endnote w:type="continuationSeparator" w:id="0">
    <w:p w14:paraId="0850DBC3" w14:textId="77777777" w:rsidR="00264187" w:rsidRDefault="00264187" w:rsidP="004F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5328963"/>
      <w:docPartObj>
        <w:docPartGallery w:val="Page Numbers (Bottom of Page)"/>
        <w:docPartUnique/>
      </w:docPartObj>
    </w:sdtPr>
    <w:sdtEndPr/>
    <w:sdtContent>
      <w:p w14:paraId="143C11E0" w14:textId="77777777" w:rsidR="00611898" w:rsidRDefault="006118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B49">
          <w:rPr>
            <w:noProof/>
          </w:rPr>
          <w:t>1</w:t>
        </w:r>
        <w:r>
          <w:fldChar w:fldCharType="end"/>
        </w:r>
      </w:p>
    </w:sdtContent>
  </w:sdt>
  <w:p w14:paraId="5F866BA1" w14:textId="77777777" w:rsidR="00611898" w:rsidRDefault="00611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08C93" w14:textId="77777777" w:rsidR="00264187" w:rsidRDefault="00264187" w:rsidP="004F58EB">
      <w:pPr>
        <w:spacing w:after="0" w:line="240" w:lineRule="auto"/>
      </w:pPr>
      <w:r>
        <w:separator/>
      </w:r>
    </w:p>
  </w:footnote>
  <w:footnote w:type="continuationSeparator" w:id="0">
    <w:p w14:paraId="5676C83E" w14:textId="77777777" w:rsidR="00264187" w:rsidRDefault="00264187" w:rsidP="004F5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Theme="majorEastAsia" w:hAnsi="Times New Roman" w:cs="Times New Roman"/>
        <w:sz w:val="28"/>
        <w:szCs w:val="28"/>
      </w:rPr>
      <w:alias w:val="Название"/>
      <w:id w:val="77738743"/>
      <w:placeholder>
        <w:docPart w:val="9F29C7EE9F624C0989992EF1A2170DF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6101AA9" w14:textId="004E9A6A" w:rsidR="00636660" w:rsidRPr="00636660" w:rsidRDefault="00636660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proofErr w:type="spellStart"/>
        <w:r w:rsidRPr="00636660">
          <w:rPr>
            <w:rFonts w:ascii="Times New Roman" w:eastAsiaTheme="majorEastAsia" w:hAnsi="Times New Roman" w:cs="Times New Roman"/>
            <w:sz w:val="28"/>
            <w:szCs w:val="28"/>
          </w:rPr>
          <w:t>Козейкина</w:t>
        </w:r>
        <w:proofErr w:type="spellEnd"/>
        <w:r w:rsidRPr="00636660">
          <w:rPr>
            <w:rFonts w:ascii="Times New Roman" w:eastAsiaTheme="majorEastAsia" w:hAnsi="Times New Roman" w:cs="Times New Roman"/>
            <w:sz w:val="28"/>
            <w:szCs w:val="28"/>
          </w:rPr>
          <w:t xml:space="preserve"> В.О. «Альбом работ к 100-летию со дня преставления Святителя Тихона, Патриарха Московского и всея Руси» (творческое издание гимназистов ЧОУ «Православная гимназия г. Саратова»</w:t>
        </w:r>
        <w:r>
          <w:rPr>
            <w:rFonts w:ascii="Times New Roman" w:eastAsiaTheme="majorEastAsia" w:hAnsi="Times New Roman" w:cs="Times New Roman"/>
            <w:sz w:val="28"/>
            <w:szCs w:val="28"/>
          </w:rPr>
          <w:t>)</w:t>
        </w:r>
      </w:p>
    </w:sdtContent>
  </w:sdt>
  <w:p w14:paraId="6E810EBA" w14:textId="77777777" w:rsidR="004F58EB" w:rsidRDefault="004F58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619D8"/>
    <w:multiLevelType w:val="hybridMultilevel"/>
    <w:tmpl w:val="308CD614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E21"/>
    <w:multiLevelType w:val="hybridMultilevel"/>
    <w:tmpl w:val="313672E8"/>
    <w:lvl w:ilvl="0" w:tplc="B44EC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8049D2"/>
    <w:multiLevelType w:val="hybridMultilevel"/>
    <w:tmpl w:val="738ADD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76418B"/>
    <w:multiLevelType w:val="hybridMultilevel"/>
    <w:tmpl w:val="550047D0"/>
    <w:lvl w:ilvl="0" w:tplc="FC9234B4">
      <w:start w:val="1"/>
      <w:numFmt w:val="bullet"/>
      <w:lvlText w:val="-"/>
      <w:lvlJc w:val="left"/>
      <w:pPr>
        <w:ind w:left="3905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8821A0"/>
    <w:multiLevelType w:val="hybridMultilevel"/>
    <w:tmpl w:val="51662F4C"/>
    <w:lvl w:ilvl="0" w:tplc="FC9234B4">
      <w:start w:val="1"/>
      <w:numFmt w:val="bullet"/>
      <w:lvlText w:val="-"/>
      <w:lvlJc w:val="left"/>
      <w:pPr>
        <w:ind w:left="390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136794"/>
    <w:multiLevelType w:val="hybridMultilevel"/>
    <w:tmpl w:val="D6FC3E68"/>
    <w:lvl w:ilvl="0" w:tplc="FC9234B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922B4"/>
    <w:multiLevelType w:val="hybridMultilevel"/>
    <w:tmpl w:val="3BB27DA2"/>
    <w:lvl w:ilvl="0" w:tplc="FC9234B4">
      <w:start w:val="1"/>
      <w:numFmt w:val="bullet"/>
      <w:lvlText w:val="-"/>
      <w:lvlJc w:val="left"/>
      <w:pPr>
        <w:ind w:left="390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9946DD"/>
    <w:multiLevelType w:val="hybridMultilevel"/>
    <w:tmpl w:val="893EA6B8"/>
    <w:lvl w:ilvl="0" w:tplc="FC9234B4">
      <w:start w:val="1"/>
      <w:numFmt w:val="bullet"/>
      <w:lvlText w:val="-"/>
      <w:lvlJc w:val="left"/>
      <w:pPr>
        <w:ind w:left="390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EB"/>
    <w:rsid w:val="00095995"/>
    <w:rsid w:val="001337B2"/>
    <w:rsid w:val="001E7262"/>
    <w:rsid w:val="002128EB"/>
    <w:rsid w:val="002247BF"/>
    <w:rsid w:val="00264187"/>
    <w:rsid w:val="002745CB"/>
    <w:rsid w:val="00286534"/>
    <w:rsid w:val="002C216C"/>
    <w:rsid w:val="00331E80"/>
    <w:rsid w:val="00350E24"/>
    <w:rsid w:val="00376A1F"/>
    <w:rsid w:val="00407423"/>
    <w:rsid w:val="004253FF"/>
    <w:rsid w:val="004F58EB"/>
    <w:rsid w:val="00572093"/>
    <w:rsid w:val="005E2FE0"/>
    <w:rsid w:val="005F0B25"/>
    <w:rsid w:val="00611898"/>
    <w:rsid w:val="00615908"/>
    <w:rsid w:val="00636660"/>
    <w:rsid w:val="00687930"/>
    <w:rsid w:val="006E32BF"/>
    <w:rsid w:val="00707A94"/>
    <w:rsid w:val="00804498"/>
    <w:rsid w:val="008645B4"/>
    <w:rsid w:val="008B38AC"/>
    <w:rsid w:val="008C70EA"/>
    <w:rsid w:val="00916CED"/>
    <w:rsid w:val="00997820"/>
    <w:rsid w:val="00B14B49"/>
    <w:rsid w:val="00C242BE"/>
    <w:rsid w:val="00C31FD9"/>
    <w:rsid w:val="00D07E42"/>
    <w:rsid w:val="00D855DA"/>
    <w:rsid w:val="00D9699B"/>
    <w:rsid w:val="00DA1AAF"/>
    <w:rsid w:val="00EB0E2C"/>
    <w:rsid w:val="00E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B886"/>
  <w15:docId w15:val="{72F13D5E-E80E-4190-B443-0298B963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8EB"/>
  </w:style>
  <w:style w:type="paragraph" w:styleId="a5">
    <w:name w:val="footer"/>
    <w:basedOn w:val="a"/>
    <w:link w:val="a6"/>
    <w:uiPriority w:val="99"/>
    <w:unhideWhenUsed/>
    <w:rsid w:val="004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8EB"/>
  </w:style>
  <w:style w:type="paragraph" w:styleId="a7">
    <w:name w:val="Balloon Text"/>
    <w:basedOn w:val="a"/>
    <w:link w:val="a8"/>
    <w:uiPriority w:val="99"/>
    <w:semiHidden/>
    <w:unhideWhenUsed/>
    <w:rsid w:val="004F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E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8C70EA"/>
    <w:rPr>
      <w:b/>
      <w:bCs/>
    </w:rPr>
  </w:style>
  <w:style w:type="paragraph" w:styleId="aa">
    <w:name w:val="List Paragraph"/>
    <w:basedOn w:val="a"/>
    <w:uiPriority w:val="34"/>
    <w:qFormat/>
    <w:rsid w:val="001337B2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4253F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253F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253FF"/>
    <w:rPr>
      <w:vertAlign w:val="superscript"/>
    </w:rPr>
  </w:style>
  <w:style w:type="character" w:styleId="ae">
    <w:name w:val="Hyperlink"/>
    <w:basedOn w:val="a0"/>
    <w:uiPriority w:val="99"/>
    <w:unhideWhenUsed/>
    <w:rsid w:val="00425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F29C7EE9F624C0989992EF1A2170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AA482-921E-4376-B41C-A5EDDC4F707D}"/>
      </w:docPartPr>
      <w:docPartBody>
        <w:p w:rsidR="00F30407" w:rsidRDefault="006909CB" w:rsidP="006909CB">
          <w:pPr>
            <w:pStyle w:val="9F29C7EE9F624C0989992EF1A2170DF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B66"/>
    <w:rsid w:val="000B503E"/>
    <w:rsid w:val="002E6398"/>
    <w:rsid w:val="003C2D5D"/>
    <w:rsid w:val="003E51C1"/>
    <w:rsid w:val="005560C3"/>
    <w:rsid w:val="005867D4"/>
    <w:rsid w:val="006909CB"/>
    <w:rsid w:val="00C750CA"/>
    <w:rsid w:val="00D97B66"/>
    <w:rsid w:val="00ED486C"/>
    <w:rsid w:val="00F3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F6228DCAA5407B860573843EE8B70F">
    <w:name w:val="29F6228DCAA5407B860573843EE8B70F"/>
    <w:rsid w:val="00D97B66"/>
  </w:style>
  <w:style w:type="paragraph" w:customStyle="1" w:styleId="9F29C7EE9F624C0989992EF1A2170DFD">
    <w:name w:val="9F29C7EE9F624C0989992EF1A2170DFD"/>
    <w:rsid w:val="00690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5E5B-6DEC-4D5B-9952-34DEEAB6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Козейкина В.О. «Альбом работ к 100-летию со дня преставления Святителя Тихона, Патриарха Московского и всея Руси» (творческое издание гимназистов ЧОУ «Православная гимназия г. Саратова»)</vt:lpstr>
    </vt:vector>
  </TitlesOfParts>
  <Company>SPecialiST RePack</Company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Козейкина В.О. «Альбом работ к 100-летию со дня преставления Святителя Тихона, Патриарха Московского и всея Руси» (творческое издание гимназистов ЧОУ «Православная гимназия г. Саратова»)</dc:title>
  <dc:creator>Admin</dc:creator>
  <cp:lastModifiedBy>w10-64</cp:lastModifiedBy>
  <cp:revision>2</cp:revision>
  <dcterms:created xsi:type="dcterms:W3CDTF">2026-07-06T06:46:00Z</dcterms:created>
  <dcterms:modified xsi:type="dcterms:W3CDTF">2026-07-06T06:46:00Z</dcterms:modified>
</cp:coreProperties>
</file>